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E05A78">
        <w:trPr>
          <w:cnfStyle w:val="100000000000" w:firstRow="1" w:lastRow="0" w:firstColumn="0" w:lastColumn="0" w:oddVBand="0" w:evenVBand="0" w:oddHBand="0" w:evenHBand="0" w:firstRowFirstColumn="0" w:firstRowLastColumn="0" w:lastRowFirstColumn="0" w:lastRowLastColumn="0"/>
          <w:trHeight w:val="1341"/>
          <w:tblHeader/>
        </w:trPr>
        <w:tc>
          <w:tcPr>
            <w:tcW w:w="1766"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34"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09CCF2C6"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C86CDB" w:rsidRPr="00C86CDB">
              <w:rPr>
                <w:b w:val="0"/>
                <w:caps w:val="0"/>
                <w:sz w:val="42"/>
                <w:szCs w:val="42"/>
              </w:rPr>
              <w:t>Team Trust Assessment</w:t>
            </w:r>
          </w:p>
        </w:tc>
      </w:tr>
      <w:tr w:rsidR="00E05A78" w14:paraId="4B180424" w14:textId="77777777" w:rsidTr="00E05A78">
        <w:trPr>
          <w:trHeight w:val="11808"/>
        </w:trPr>
        <w:tc>
          <w:tcPr>
            <w:tcW w:w="1766"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E05A78" w:rsidRPr="0009169D" w:rsidRDefault="00E05A78" w:rsidP="008633AD"/>
        </w:tc>
        <w:tc>
          <w:tcPr>
            <w:tcW w:w="9034"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310C8BDA" w14:textId="77777777" w:rsidR="00E05A78" w:rsidRPr="001541AE" w:rsidRDefault="00E05A78" w:rsidP="00520B0E">
            <w:pPr>
              <w:pStyle w:val="LMPsectiontitle"/>
            </w:pPr>
            <w:r>
              <w:t>PURPOSE</w:t>
            </w:r>
          </w:p>
          <w:p w14:paraId="495DFE0A" w14:textId="3D1E78F3" w:rsidR="00E05A78" w:rsidRPr="005C6C5C" w:rsidRDefault="001E21E1" w:rsidP="00520B0E">
            <w:pPr>
              <w:rPr>
                <w:rFonts w:ascii="Arial" w:eastAsia="Times New Roman" w:hAnsi="Arial" w:cs="Arial"/>
                <w:bCs/>
                <w:color w:val="000000"/>
                <w:kern w:val="32"/>
                <w:sz w:val="22"/>
                <w:szCs w:val="22"/>
              </w:rPr>
            </w:pPr>
            <w:r w:rsidRPr="001E21E1">
              <w:rPr>
                <w:rFonts w:ascii="Arial" w:eastAsia="Times New Roman" w:hAnsi="Arial" w:cs="Arial"/>
                <w:bCs/>
                <w:color w:val="000000"/>
                <w:kern w:val="32"/>
                <w:sz w:val="22"/>
                <w:szCs w:val="22"/>
              </w:rPr>
              <w:t>The following assessment tool helps leaders create a picture of how much their team members trust others (safety score) and how confident they feel with their current work situation (certainty score)</w:t>
            </w:r>
            <w:r w:rsidR="00E05A78" w:rsidRPr="004C3F64">
              <w:t>.</w:t>
            </w:r>
          </w:p>
          <w:p w14:paraId="35E7A94A" w14:textId="77777777" w:rsidR="00E05A78" w:rsidRDefault="00E05A78" w:rsidP="00520B0E">
            <w:pPr>
              <w:pStyle w:val="LMPSubtitle"/>
            </w:pPr>
            <w:r w:rsidRPr="00726200">
              <w:t>When to Use</w:t>
            </w:r>
          </w:p>
          <w:p w14:paraId="135645B1" w14:textId="67B3EAEC" w:rsidR="00E05A78" w:rsidRDefault="001E21E1" w:rsidP="00520B0E">
            <w:pPr>
              <w:pStyle w:val="LMPbodycopy"/>
            </w:pPr>
            <w:r w:rsidRPr="001E21E1">
              <w:t>Use this tool to see the levels of trust within your team</w:t>
            </w:r>
            <w:r w:rsidR="00E05A78" w:rsidRPr="004C3F64">
              <w:t>.</w:t>
            </w:r>
          </w:p>
          <w:p w14:paraId="6FBC478D" w14:textId="77777777" w:rsidR="00E05A78" w:rsidRPr="00726200" w:rsidRDefault="00E05A78" w:rsidP="00520B0E">
            <w:pPr>
              <w:pStyle w:val="LMPSubtitle"/>
            </w:pPr>
            <w:r w:rsidRPr="00726200">
              <w:t>Who Uses</w:t>
            </w:r>
          </w:p>
          <w:p w14:paraId="2511EB87" w14:textId="77777777" w:rsidR="00E05A78" w:rsidRDefault="00E05A78" w:rsidP="00520B0E">
            <w:pPr>
              <w:pStyle w:val="LMPbodycopy"/>
            </w:pPr>
            <w:r w:rsidRPr="00F60655">
              <w:t>Co-leads</w:t>
            </w:r>
            <w:r>
              <w:t>.</w:t>
            </w:r>
          </w:p>
          <w:p w14:paraId="3B8564E6" w14:textId="77777777" w:rsidR="00E05A78" w:rsidRDefault="00E05A78" w:rsidP="00520B0E">
            <w:pPr>
              <w:pStyle w:val="LMPSubtitle"/>
            </w:pPr>
            <w:r>
              <w:t>How to Use</w:t>
            </w:r>
          </w:p>
          <w:p w14:paraId="0082E167" w14:textId="77777777" w:rsidR="001E21E1" w:rsidRDefault="001E21E1" w:rsidP="001E21E1">
            <w:pPr>
              <w:pStyle w:val="LMPbodycopy"/>
            </w:pPr>
            <w:r>
              <w:t>Trust is an essential foundation of any high-performing team. We tend to trust others based on the consistency and predictability of their actions, the quality of their work, and their commitment to shared goals. Trust levels can also be affected by situational factors in the workplace. Ask members of your team to complete the following assessment.</w:t>
            </w:r>
          </w:p>
          <w:p w14:paraId="077C90A4" w14:textId="380DD5EE" w:rsidR="00E05A78" w:rsidRDefault="001E21E1" w:rsidP="001E21E1">
            <w:pPr>
              <w:pStyle w:val="LMPbodycopy"/>
            </w:pPr>
            <w:r>
              <w:t>Circle the number that represents the degree to which you believe the statement accurately describes you or your current situation (from 1 = very inaccurate to 4 = completely accurate)</w:t>
            </w:r>
            <w:r w:rsidR="00E05A78" w:rsidRPr="0038677F">
              <w:t>.</w:t>
            </w:r>
          </w:p>
          <w:p w14:paraId="50C5A930" w14:textId="77777777" w:rsidR="00E05A78" w:rsidRDefault="00E05A78" w:rsidP="00520B0E">
            <w:pPr>
              <w:pStyle w:val="LMPbodycopy"/>
            </w:pPr>
          </w:p>
          <w:p w14:paraId="49F86676" w14:textId="77777777" w:rsidR="00E05A78" w:rsidRDefault="00E05A78" w:rsidP="00520B0E">
            <w:pPr>
              <w:pStyle w:val="LMPbodycopy"/>
            </w:pPr>
          </w:p>
          <w:p w14:paraId="484CF321" w14:textId="624185D8" w:rsidR="00E05A78" w:rsidRPr="008271BB" w:rsidRDefault="00E05A78" w:rsidP="00C4006F">
            <w:pPr>
              <w:pStyle w:val="LMPbodycopy"/>
            </w:pPr>
          </w:p>
        </w:tc>
      </w:tr>
      <w:tr w:rsidR="00E05A78" w:rsidRPr="00086BB7" w14:paraId="64D044F2" w14:textId="77777777" w:rsidTr="003D35C9">
        <w:trPr>
          <w:trHeight w:val="11808"/>
        </w:trPr>
        <w:tc>
          <w:tcPr>
            <w:tcW w:w="1766"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E05A78" w:rsidRPr="0009169D" w:rsidRDefault="00E05A78" w:rsidP="008633AD"/>
        </w:tc>
        <w:tc>
          <w:tcPr>
            <w:tcW w:w="9034"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6FB0860C" w14:textId="77777777" w:rsidR="00E05A78" w:rsidRDefault="00E05A78" w:rsidP="00520B0E">
            <w:pPr>
              <w:pStyle w:val="LMPbodycopy"/>
            </w:pPr>
          </w:p>
          <w:tbl>
            <w:tblPr>
              <w:tblStyle w:val="TableGrid"/>
              <w:tblW w:w="8640" w:type="dxa"/>
              <w:tblLook w:val="04A0" w:firstRow="1" w:lastRow="0" w:firstColumn="1" w:lastColumn="0" w:noHBand="0" w:noVBand="1"/>
            </w:tblPr>
            <w:tblGrid>
              <w:gridCol w:w="5040"/>
              <w:gridCol w:w="720"/>
              <w:gridCol w:w="720"/>
              <w:gridCol w:w="720"/>
              <w:gridCol w:w="720"/>
              <w:gridCol w:w="720"/>
            </w:tblGrid>
            <w:tr w:rsidR="001E21E1" w14:paraId="56009D57" w14:textId="77777777" w:rsidTr="001E21E1">
              <w:trPr>
                <w:cantSplit/>
                <w:trHeight w:val="576"/>
              </w:trPr>
              <w:tc>
                <w:tcPr>
                  <w:tcW w:w="5040" w:type="dxa"/>
                  <w:shd w:val="clear" w:color="auto" w:fill="00ADC7"/>
                  <w:vAlign w:val="center"/>
                </w:tcPr>
                <w:p w14:paraId="6484B9B3" w14:textId="3D69D886" w:rsidR="001E21E1" w:rsidRPr="00262351" w:rsidRDefault="001E21E1" w:rsidP="00C26445">
                  <w:pPr>
                    <w:pStyle w:val="LMPtabletitle"/>
                  </w:pPr>
                  <w:r w:rsidRPr="001E21E1">
                    <w:t>I would describe myself as a person who…</w:t>
                  </w:r>
                </w:p>
              </w:tc>
              <w:tc>
                <w:tcPr>
                  <w:tcW w:w="720" w:type="dxa"/>
                  <w:shd w:val="clear" w:color="auto" w:fill="00ADC7"/>
                  <w:vAlign w:val="center"/>
                </w:tcPr>
                <w:p w14:paraId="52D4E204" w14:textId="3255B312" w:rsidR="001E21E1" w:rsidRPr="001E21E1" w:rsidRDefault="001E21E1" w:rsidP="001E21E1">
                  <w:pPr>
                    <w:pStyle w:val="LMPtabletitle"/>
                    <w:jc w:val="center"/>
                    <w:rPr>
                      <w:sz w:val="16"/>
                      <w:szCs w:val="16"/>
                    </w:rPr>
                  </w:pPr>
                  <w:r w:rsidRPr="001E21E1">
                    <w:t>1</w:t>
                  </w:r>
                </w:p>
              </w:tc>
              <w:tc>
                <w:tcPr>
                  <w:tcW w:w="720" w:type="dxa"/>
                  <w:shd w:val="clear" w:color="auto" w:fill="00ADC7"/>
                  <w:vAlign w:val="center"/>
                </w:tcPr>
                <w:p w14:paraId="4BEF9310" w14:textId="1CC37D34" w:rsidR="001E21E1" w:rsidRPr="001E21E1" w:rsidRDefault="001E21E1" w:rsidP="001E21E1">
                  <w:pPr>
                    <w:pStyle w:val="LMPtabletitle"/>
                    <w:jc w:val="center"/>
                    <w:rPr>
                      <w:sz w:val="16"/>
                      <w:szCs w:val="16"/>
                    </w:rPr>
                  </w:pPr>
                  <w:r w:rsidRPr="001E21E1">
                    <w:t>2</w:t>
                  </w:r>
                </w:p>
              </w:tc>
              <w:tc>
                <w:tcPr>
                  <w:tcW w:w="720" w:type="dxa"/>
                  <w:shd w:val="clear" w:color="auto" w:fill="00ADC7"/>
                  <w:vAlign w:val="center"/>
                </w:tcPr>
                <w:p w14:paraId="40E99DF6" w14:textId="12A6E832" w:rsidR="001E21E1" w:rsidRPr="001E21E1" w:rsidRDefault="001E21E1" w:rsidP="001E21E1">
                  <w:pPr>
                    <w:pStyle w:val="LMPtabletitle"/>
                    <w:jc w:val="center"/>
                    <w:rPr>
                      <w:sz w:val="16"/>
                      <w:szCs w:val="16"/>
                    </w:rPr>
                  </w:pPr>
                  <w:r w:rsidRPr="001E21E1">
                    <w:t>3</w:t>
                  </w:r>
                </w:p>
              </w:tc>
              <w:tc>
                <w:tcPr>
                  <w:tcW w:w="720" w:type="dxa"/>
                  <w:shd w:val="clear" w:color="auto" w:fill="00ADC7"/>
                  <w:vAlign w:val="center"/>
                </w:tcPr>
                <w:p w14:paraId="5D5DB557" w14:textId="28267166" w:rsidR="001E21E1" w:rsidRPr="001E21E1" w:rsidRDefault="001E21E1" w:rsidP="001E21E1">
                  <w:pPr>
                    <w:pStyle w:val="LMPtabletitle"/>
                    <w:jc w:val="center"/>
                    <w:rPr>
                      <w:sz w:val="16"/>
                      <w:szCs w:val="16"/>
                    </w:rPr>
                  </w:pPr>
                  <w:r w:rsidRPr="001E21E1">
                    <w:t>4</w:t>
                  </w:r>
                </w:p>
              </w:tc>
              <w:tc>
                <w:tcPr>
                  <w:tcW w:w="720" w:type="dxa"/>
                  <w:shd w:val="clear" w:color="auto" w:fill="00ADC7"/>
                  <w:vAlign w:val="center"/>
                </w:tcPr>
                <w:p w14:paraId="6F02B5AD" w14:textId="65D92879" w:rsidR="001E21E1" w:rsidRPr="001E21E1" w:rsidRDefault="001E21E1" w:rsidP="001E21E1">
                  <w:pPr>
                    <w:pStyle w:val="LMPtabletitle"/>
                    <w:jc w:val="center"/>
                    <w:rPr>
                      <w:sz w:val="16"/>
                      <w:szCs w:val="16"/>
                    </w:rPr>
                  </w:pPr>
                  <w:r w:rsidRPr="001E21E1">
                    <w:t>5</w:t>
                  </w:r>
                </w:p>
              </w:tc>
            </w:tr>
            <w:tr w:rsidR="001E21E1" w14:paraId="63CE845B" w14:textId="77777777" w:rsidTr="003D35C9">
              <w:trPr>
                <w:cantSplit/>
                <w:trHeight w:val="576"/>
              </w:trPr>
              <w:tc>
                <w:tcPr>
                  <w:tcW w:w="5040" w:type="dxa"/>
                  <w:shd w:val="clear" w:color="auto" w:fill="F2F2F2" w:themeFill="background1" w:themeFillShade="F2"/>
                  <w:vAlign w:val="center"/>
                </w:tcPr>
                <w:p w14:paraId="70A0F73B" w14:textId="30BDE468" w:rsidR="001E21E1" w:rsidRPr="00262351" w:rsidRDefault="001E21E1" w:rsidP="00520B0E">
                  <w:pPr>
                    <w:pStyle w:val="LMPtabletext"/>
                  </w:pPr>
                  <w:r w:rsidRPr="001E21E1">
                    <w:t>Willingly takes risks</w:t>
                  </w:r>
                  <w:r>
                    <w:t>.</w:t>
                  </w:r>
                </w:p>
              </w:tc>
              <w:tc>
                <w:tcPr>
                  <w:tcW w:w="720" w:type="dxa"/>
                  <w:shd w:val="clear" w:color="auto" w:fill="FFFFFF" w:themeFill="background1"/>
                  <w:vAlign w:val="center"/>
                </w:tcPr>
                <w:p w14:paraId="6A399076" w14:textId="59A6446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3D67ECCA" w14:textId="230388DD"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56F3C6C4" w14:textId="00B10B1A"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611D2EAF" w14:textId="12988849"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3794D57A" w14:textId="7F26E7D3" w:rsidR="001E21E1" w:rsidRPr="001E21E1" w:rsidRDefault="001E21E1" w:rsidP="00520B0E">
                  <w:pPr>
                    <w:pStyle w:val="LMPtabletitle"/>
                    <w:jc w:val="center"/>
                    <w:rPr>
                      <w:color w:val="00ADC7"/>
                    </w:rPr>
                  </w:pPr>
                </w:p>
              </w:tc>
            </w:tr>
            <w:tr w:rsidR="001E21E1" w14:paraId="1273A1A2" w14:textId="77777777" w:rsidTr="001E21E1">
              <w:trPr>
                <w:cantSplit/>
                <w:trHeight w:val="720"/>
              </w:trPr>
              <w:tc>
                <w:tcPr>
                  <w:tcW w:w="5040" w:type="dxa"/>
                  <w:shd w:val="clear" w:color="auto" w:fill="F2F2F2" w:themeFill="background1" w:themeFillShade="F2"/>
                  <w:vAlign w:val="center"/>
                </w:tcPr>
                <w:p w14:paraId="0E54F2BD" w14:textId="707AC3FE" w:rsidR="001E21E1" w:rsidRPr="001E21E1" w:rsidRDefault="001E21E1" w:rsidP="00520B0E">
                  <w:pPr>
                    <w:pStyle w:val="LMPtabletext"/>
                  </w:pPr>
                  <w:r w:rsidRPr="001E21E1">
                    <w:t>Expresses optimism, often describing the benefits the future will bring</w:t>
                  </w:r>
                  <w:r>
                    <w:t>.</w:t>
                  </w:r>
                </w:p>
              </w:tc>
              <w:tc>
                <w:tcPr>
                  <w:tcW w:w="720" w:type="dxa"/>
                  <w:shd w:val="clear" w:color="auto" w:fill="FFFFFF" w:themeFill="background1"/>
                  <w:vAlign w:val="center"/>
                </w:tcPr>
                <w:p w14:paraId="6BF0FE5F"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175B67D1"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28AA8695"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30F9CAD0"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79E64861" w14:textId="77777777" w:rsidR="001E21E1" w:rsidRPr="001E21E1" w:rsidRDefault="001E21E1" w:rsidP="00520B0E">
                  <w:pPr>
                    <w:pStyle w:val="LMPtabletitle"/>
                    <w:jc w:val="center"/>
                    <w:rPr>
                      <w:color w:val="00ADC7"/>
                    </w:rPr>
                  </w:pPr>
                </w:p>
              </w:tc>
            </w:tr>
            <w:tr w:rsidR="001E21E1" w14:paraId="1C5BA3F9" w14:textId="77777777" w:rsidTr="003D35C9">
              <w:trPr>
                <w:cantSplit/>
                <w:trHeight w:val="576"/>
              </w:trPr>
              <w:tc>
                <w:tcPr>
                  <w:tcW w:w="5040" w:type="dxa"/>
                  <w:shd w:val="clear" w:color="auto" w:fill="F2F2F2" w:themeFill="background1" w:themeFillShade="F2"/>
                  <w:vAlign w:val="center"/>
                </w:tcPr>
                <w:p w14:paraId="155212D8" w14:textId="41A19FC3" w:rsidR="001E21E1" w:rsidRPr="001E21E1" w:rsidRDefault="001E21E1" w:rsidP="001E21E1">
                  <w:pPr>
                    <w:pStyle w:val="LMPtabletext"/>
                  </w:pPr>
                  <w:r>
                    <w:t>Has formal or informal power; has influence over others</w:t>
                  </w:r>
                  <w:r>
                    <w:t>.</w:t>
                  </w:r>
                </w:p>
              </w:tc>
              <w:tc>
                <w:tcPr>
                  <w:tcW w:w="720" w:type="dxa"/>
                  <w:shd w:val="clear" w:color="auto" w:fill="FFFFFF" w:themeFill="background1"/>
                  <w:vAlign w:val="center"/>
                </w:tcPr>
                <w:p w14:paraId="08A9AA56"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6FF84BC1"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237F12E4"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5D047E55"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106F63FD" w14:textId="77777777" w:rsidR="001E21E1" w:rsidRPr="001E21E1" w:rsidRDefault="001E21E1" w:rsidP="00520B0E">
                  <w:pPr>
                    <w:pStyle w:val="LMPtabletitle"/>
                    <w:jc w:val="center"/>
                    <w:rPr>
                      <w:color w:val="00ADC7"/>
                    </w:rPr>
                  </w:pPr>
                </w:p>
              </w:tc>
            </w:tr>
            <w:tr w:rsidR="001E21E1" w14:paraId="08540AD2" w14:textId="77777777" w:rsidTr="003D35C9">
              <w:trPr>
                <w:cantSplit/>
                <w:trHeight w:val="576"/>
              </w:trPr>
              <w:tc>
                <w:tcPr>
                  <w:tcW w:w="5040" w:type="dxa"/>
                  <w:shd w:val="clear" w:color="auto" w:fill="F2F2F2" w:themeFill="background1" w:themeFillShade="F2"/>
                  <w:vAlign w:val="center"/>
                </w:tcPr>
                <w:p w14:paraId="714AE4FB" w14:textId="61DBA04D" w:rsidR="001E21E1" w:rsidRPr="001E21E1" w:rsidRDefault="001E21E1" w:rsidP="00520B0E">
                  <w:pPr>
                    <w:pStyle w:val="LMPtabletext"/>
                  </w:pPr>
                  <w:r w:rsidRPr="001E21E1">
                    <w:t>Always expresses faith that things will work out</w:t>
                  </w:r>
                  <w:r>
                    <w:t>.</w:t>
                  </w:r>
                </w:p>
              </w:tc>
              <w:tc>
                <w:tcPr>
                  <w:tcW w:w="720" w:type="dxa"/>
                  <w:shd w:val="clear" w:color="auto" w:fill="FFFFFF" w:themeFill="background1"/>
                  <w:vAlign w:val="center"/>
                </w:tcPr>
                <w:p w14:paraId="613F7249"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5A104A16"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3DF71997"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4B9D8966"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75ACFC32" w14:textId="77777777" w:rsidR="001E21E1" w:rsidRPr="001E21E1" w:rsidRDefault="001E21E1" w:rsidP="00520B0E">
                  <w:pPr>
                    <w:pStyle w:val="LMPtabletitle"/>
                    <w:jc w:val="center"/>
                    <w:rPr>
                      <w:color w:val="00ADC7"/>
                    </w:rPr>
                  </w:pPr>
                </w:p>
              </w:tc>
            </w:tr>
            <w:tr w:rsidR="001E21E1" w14:paraId="332007B2" w14:textId="77777777" w:rsidTr="003D35C9">
              <w:trPr>
                <w:cantSplit/>
                <w:trHeight w:val="576"/>
              </w:trPr>
              <w:tc>
                <w:tcPr>
                  <w:tcW w:w="5040" w:type="dxa"/>
                  <w:shd w:val="clear" w:color="auto" w:fill="F2F2F2" w:themeFill="background1" w:themeFillShade="F2"/>
                  <w:vAlign w:val="center"/>
                </w:tcPr>
                <w:p w14:paraId="727AD6CF" w14:textId="29E56EE2" w:rsidR="001E21E1" w:rsidRPr="001E21E1" w:rsidRDefault="001E21E1" w:rsidP="00520B0E">
                  <w:pPr>
                    <w:pStyle w:val="LMPtabletext"/>
                  </w:pPr>
                  <w:r w:rsidRPr="001E21E1">
                    <w:t>Willingly shares personal thoughts and feelings</w:t>
                  </w:r>
                  <w:r>
                    <w:t>.</w:t>
                  </w:r>
                </w:p>
              </w:tc>
              <w:tc>
                <w:tcPr>
                  <w:tcW w:w="720" w:type="dxa"/>
                  <w:shd w:val="clear" w:color="auto" w:fill="FFFFFF" w:themeFill="background1"/>
                  <w:vAlign w:val="center"/>
                </w:tcPr>
                <w:p w14:paraId="6D8FA940"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3B5CE560"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75D867B8"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0A0FE181"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1E4AB575" w14:textId="77777777" w:rsidR="001E21E1" w:rsidRPr="001E21E1" w:rsidRDefault="001E21E1" w:rsidP="00520B0E">
                  <w:pPr>
                    <w:pStyle w:val="LMPtabletitle"/>
                    <w:jc w:val="center"/>
                    <w:rPr>
                      <w:color w:val="00ADC7"/>
                    </w:rPr>
                  </w:pPr>
                </w:p>
              </w:tc>
            </w:tr>
            <w:tr w:rsidR="001E21E1" w14:paraId="34581D91" w14:textId="77777777" w:rsidTr="003D35C9">
              <w:trPr>
                <w:cantSplit/>
                <w:trHeight w:val="576"/>
              </w:trPr>
              <w:tc>
                <w:tcPr>
                  <w:tcW w:w="5040" w:type="dxa"/>
                  <w:shd w:val="clear" w:color="auto" w:fill="F2F2F2" w:themeFill="background1" w:themeFillShade="F2"/>
                  <w:vAlign w:val="center"/>
                </w:tcPr>
                <w:p w14:paraId="15682166" w14:textId="1F117B10" w:rsidR="001E21E1" w:rsidRPr="001E21E1" w:rsidRDefault="001E21E1" w:rsidP="00520B0E">
                  <w:pPr>
                    <w:pStyle w:val="LMPtabletext"/>
                  </w:pPr>
                  <w:r w:rsidRPr="001E21E1">
                    <w:t>Rarely expresses concern over “what the boss will think”</w:t>
                  </w:r>
                  <w:r>
                    <w:t>.</w:t>
                  </w:r>
                </w:p>
              </w:tc>
              <w:tc>
                <w:tcPr>
                  <w:tcW w:w="720" w:type="dxa"/>
                  <w:shd w:val="clear" w:color="auto" w:fill="FFFFFF" w:themeFill="background1"/>
                  <w:vAlign w:val="center"/>
                </w:tcPr>
                <w:p w14:paraId="56D5FA81"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69F80665"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6B1A413B"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69456DE4" w14:textId="77777777" w:rsidR="001E21E1" w:rsidRPr="001E21E1" w:rsidRDefault="001E21E1" w:rsidP="00520B0E">
                  <w:pPr>
                    <w:pStyle w:val="LMPtabletitle"/>
                    <w:jc w:val="center"/>
                    <w:rPr>
                      <w:color w:val="00ADC7"/>
                    </w:rPr>
                  </w:pPr>
                </w:p>
              </w:tc>
              <w:tc>
                <w:tcPr>
                  <w:tcW w:w="720" w:type="dxa"/>
                  <w:shd w:val="clear" w:color="auto" w:fill="FFFFFF" w:themeFill="background1"/>
                  <w:vAlign w:val="center"/>
                </w:tcPr>
                <w:p w14:paraId="2795AE9A" w14:textId="77777777" w:rsidR="001E21E1" w:rsidRPr="001E21E1" w:rsidRDefault="001E21E1" w:rsidP="00520B0E">
                  <w:pPr>
                    <w:pStyle w:val="LMPtabletitle"/>
                    <w:jc w:val="center"/>
                    <w:rPr>
                      <w:color w:val="00ADC7"/>
                    </w:rPr>
                  </w:pPr>
                </w:p>
              </w:tc>
            </w:tr>
            <w:tr w:rsidR="001E21E1" w14:paraId="7910A04D" w14:textId="77777777" w:rsidTr="00C10ACD">
              <w:trPr>
                <w:cantSplit/>
                <w:trHeight w:val="576"/>
              </w:trPr>
              <w:tc>
                <w:tcPr>
                  <w:tcW w:w="5040" w:type="dxa"/>
                  <w:shd w:val="clear" w:color="auto" w:fill="F18A21"/>
                  <w:vAlign w:val="center"/>
                </w:tcPr>
                <w:p w14:paraId="17A1136E" w14:textId="1934F541" w:rsidR="001E21E1" w:rsidRPr="001E21E1" w:rsidRDefault="001E21E1" w:rsidP="00C10ACD">
                  <w:pPr>
                    <w:pStyle w:val="LMPtabletitle"/>
                  </w:pPr>
                  <w:r w:rsidRPr="003D35C9">
                    <w:t>Safety Score (use average of all scores)</w:t>
                  </w:r>
                </w:p>
              </w:tc>
              <w:tc>
                <w:tcPr>
                  <w:tcW w:w="720" w:type="dxa"/>
                  <w:shd w:val="clear" w:color="auto" w:fill="FFF6DE"/>
                  <w:vAlign w:val="center"/>
                </w:tcPr>
                <w:p w14:paraId="19731C5C" w14:textId="77777777" w:rsidR="001E21E1" w:rsidRPr="003D35C9" w:rsidRDefault="001E21E1" w:rsidP="00520B0E">
                  <w:pPr>
                    <w:pStyle w:val="LMPtabletitle"/>
                    <w:jc w:val="center"/>
                    <w:rPr>
                      <w:color w:val="F18A21"/>
                    </w:rPr>
                  </w:pPr>
                </w:p>
              </w:tc>
              <w:tc>
                <w:tcPr>
                  <w:tcW w:w="720" w:type="dxa"/>
                  <w:shd w:val="clear" w:color="auto" w:fill="FFF6DE"/>
                  <w:vAlign w:val="center"/>
                </w:tcPr>
                <w:p w14:paraId="7013AE24" w14:textId="77777777" w:rsidR="001E21E1" w:rsidRPr="003D35C9" w:rsidRDefault="001E21E1" w:rsidP="00520B0E">
                  <w:pPr>
                    <w:pStyle w:val="LMPtabletitle"/>
                    <w:jc w:val="center"/>
                    <w:rPr>
                      <w:color w:val="F18A21"/>
                    </w:rPr>
                  </w:pPr>
                </w:p>
              </w:tc>
              <w:tc>
                <w:tcPr>
                  <w:tcW w:w="720" w:type="dxa"/>
                  <w:shd w:val="clear" w:color="auto" w:fill="FFF6DE"/>
                  <w:vAlign w:val="center"/>
                </w:tcPr>
                <w:p w14:paraId="3E0C882D" w14:textId="77777777" w:rsidR="001E21E1" w:rsidRPr="003D35C9" w:rsidRDefault="001E21E1" w:rsidP="00520B0E">
                  <w:pPr>
                    <w:pStyle w:val="LMPtabletitle"/>
                    <w:jc w:val="center"/>
                    <w:rPr>
                      <w:color w:val="F18A21"/>
                    </w:rPr>
                  </w:pPr>
                </w:p>
              </w:tc>
              <w:tc>
                <w:tcPr>
                  <w:tcW w:w="720" w:type="dxa"/>
                  <w:shd w:val="clear" w:color="auto" w:fill="FFF6DE"/>
                  <w:vAlign w:val="center"/>
                </w:tcPr>
                <w:p w14:paraId="01D0EBCF" w14:textId="77777777" w:rsidR="001E21E1" w:rsidRPr="003D35C9" w:rsidRDefault="001E21E1" w:rsidP="00520B0E">
                  <w:pPr>
                    <w:pStyle w:val="LMPtabletitle"/>
                    <w:jc w:val="center"/>
                    <w:rPr>
                      <w:color w:val="F18A21"/>
                    </w:rPr>
                  </w:pPr>
                  <w:bookmarkStart w:id="0" w:name="_GoBack"/>
                  <w:bookmarkEnd w:id="0"/>
                </w:p>
              </w:tc>
              <w:tc>
                <w:tcPr>
                  <w:tcW w:w="720" w:type="dxa"/>
                  <w:shd w:val="clear" w:color="auto" w:fill="FFF6DE"/>
                  <w:vAlign w:val="center"/>
                </w:tcPr>
                <w:p w14:paraId="46F32649" w14:textId="77777777" w:rsidR="001E21E1" w:rsidRPr="003D35C9" w:rsidRDefault="001E21E1" w:rsidP="00520B0E">
                  <w:pPr>
                    <w:pStyle w:val="LMPtabletitle"/>
                    <w:jc w:val="center"/>
                    <w:rPr>
                      <w:color w:val="F18A21"/>
                    </w:rPr>
                  </w:pPr>
                </w:p>
              </w:tc>
            </w:tr>
          </w:tbl>
          <w:p w14:paraId="6067DF09" w14:textId="77777777" w:rsidR="00E05A78" w:rsidRDefault="00E05A78" w:rsidP="006C4C63">
            <w:pPr>
              <w:pStyle w:val="LMPbodycopy"/>
            </w:pPr>
          </w:p>
          <w:tbl>
            <w:tblPr>
              <w:tblStyle w:val="TableGrid"/>
              <w:tblW w:w="8640" w:type="dxa"/>
              <w:tblLook w:val="04A0" w:firstRow="1" w:lastRow="0" w:firstColumn="1" w:lastColumn="0" w:noHBand="0" w:noVBand="1"/>
            </w:tblPr>
            <w:tblGrid>
              <w:gridCol w:w="5040"/>
              <w:gridCol w:w="720"/>
              <w:gridCol w:w="720"/>
              <w:gridCol w:w="720"/>
              <w:gridCol w:w="720"/>
              <w:gridCol w:w="720"/>
            </w:tblGrid>
            <w:tr w:rsidR="003D35C9" w14:paraId="7B114EFD" w14:textId="77777777" w:rsidTr="00DF60DA">
              <w:trPr>
                <w:cantSplit/>
                <w:trHeight w:val="576"/>
              </w:trPr>
              <w:tc>
                <w:tcPr>
                  <w:tcW w:w="5040" w:type="dxa"/>
                  <w:shd w:val="clear" w:color="auto" w:fill="00ADC7"/>
                  <w:vAlign w:val="center"/>
                </w:tcPr>
                <w:p w14:paraId="0BE438E2" w14:textId="45235DC2" w:rsidR="003D35C9" w:rsidRPr="00262351" w:rsidRDefault="003D35C9" w:rsidP="00C26445">
                  <w:pPr>
                    <w:pStyle w:val="LMPtabletitle"/>
                  </w:pPr>
                  <w:r w:rsidRPr="003D35C9">
                    <w:t>Regarding our current situation…</w:t>
                  </w:r>
                </w:p>
              </w:tc>
              <w:tc>
                <w:tcPr>
                  <w:tcW w:w="720" w:type="dxa"/>
                  <w:shd w:val="clear" w:color="auto" w:fill="00ADC7"/>
                  <w:vAlign w:val="center"/>
                </w:tcPr>
                <w:p w14:paraId="4D66FD0F" w14:textId="77777777" w:rsidR="003D35C9" w:rsidRPr="001E21E1" w:rsidRDefault="003D35C9" w:rsidP="00DF60DA">
                  <w:pPr>
                    <w:pStyle w:val="LMPtabletitle"/>
                    <w:jc w:val="center"/>
                    <w:rPr>
                      <w:sz w:val="16"/>
                      <w:szCs w:val="16"/>
                    </w:rPr>
                  </w:pPr>
                  <w:r w:rsidRPr="001E21E1">
                    <w:t>1</w:t>
                  </w:r>
                </w:p>
              </w:tc>
              <w:tc>
                <w:tcPr>
                  <w:tcW w:w="720" w:type="dxa"/>
                  <w:shd w:val="clear" w:color="auto" w:fill="00ADC7"/>
                  <w:vAlign w:val="center"/>
                </w:tcPr>
                <w:p w14:paraId="030702D1" w14:textId="77777777" w:rsidR="003D35C9" w:rsidRPr="001E21E1" w:rsidRDefault="003D35C9" w:rsidP="00DF60DA">
                  <w:pPr>
                    <w:pStyle w:val="LMPtabletitle"/>
                    <w:jc w:val="center"/>
                    <w:rPr>
                      <w:sz w:val="16"/>
                      <w:szCs w:val="16"/>
                    </w:rPr>
                  </w:pPr>
                  <w:r w:rsidRPr="001E21E1">
                    <w:t>2</w:t>
                  </w:r>
                </w:p>
              </w:tc>
              <w:tc>
                <w:tcPr>
                  <w:tcW w:w="720" w:type="dxa"/>
                  <w:shd w:val="clear" w:color="auto" w:fill="00ADC7"/>
                  <w:vAlign w:val="center"/>
                </w:tcPr>
                <w:p w14:paraId="3F03C1A6" w14:textId="77777777" w:rsidR="003D35C9" w:rsidRPr="001E21E1" w:rsidRDefault="003D35C9" w:rsidP="00DF60DA">
                  <w:pPr>
                    <w:pStyle w:val="LMPtabletitle"/>
                    <w:jc w:val="center"/>
                    <w:rPr>
                      <w:sz w:val="16"/>
                      <w:szCs w:val="16"/>
                    </w:rPr>
                  </w:pPr>
                  <w:r w:rsidRPr="001E21E1">
                    <w:t>3</w:t>
                  </w:r>
                </w:p>
              </w:tc>
              <w:tc>
                <w:tcPr>
                  <w:tcW w:w="720" w:type="dxa"/>
                  <w:shd w:val="clear" w:color="auto" w:fill="00ADC7"/>
                  <w:vAlign w:val="center"/>
                </w:tcPr>
                <w:p w14:paraId="0E28E037" w14:textId="77777777" w:rsidR="003D35C9" w:rsidRPr="001E21E1" w:rsidRDefault="003D35C9" w:rsidP="00DF60DA">
                  <w:pPr>
                    <w:pStyle w:val="LMPtabletitle"/>
                    <w:jc w:val="center"/>
                    <w:rPr>
                      <w:sz w:val="16"/>
                      <w:szCs w:val="16"/>
                    </w:rPr>
                  </w:pPr>
                  <w:r w:rsidRPr="001E21E1">
                    <w:t>4</w:t>
                  </w:r>
                </w:p>
              </w:tc>
              <w:tc>
                <w:tcPr>
                  <w:tcW w:w="720" w:type="dxa"/>
                  <w:shd w:val="clear" w:color="auto" w:fill="00ADC7"/>
                  <w:vAlign w:val="center"/>
                </w:tcPr>
                <w:p w14:paraId="512E5F78" w14:textId="77777777" w:rsidR="003D35C9" w:rsidRPr="001E21E1" w:rsidRDefault="003D35C9" w:rsidP="00DF60DA">
                  <w:pPr>
                    <w:pStyle w:val="LMPtabletitle"/>
                    <w:jc w:val="center"/>
                    <w:rPr>
                      <w:sz w:val="16"/>
                      <w:szCs w:val="16"/>
                    </w:rPr>
                  </w:pPr>
                  <w:r w:rsidRPr="001E21E1">
                    <w:t>5</w:t>
                  </w:r>
                </w:p>
              </w:tc>
            </w:tr>
            <w:tr w:rsidR="003D35C9" w14:paraId="596F9333" w14:textId="77777777" w:rsidTr="003D35C9">
              <w:trPr>
                <w:cantSplit/>
                <w:trHeight w:val="720"/>
              </w:trPr>
              <w:tc>
                <w:tcPr>
                  <w:tcW w:w="5040" w:type="dxa"/>
                  <w:shd w:val="clear" w:color="auto" w:fill="F2F2F2" w:themeFill="background1" w:themeFillShade="F2"/>
                  <w:vAlign w:val="center"/>
                </w:tcPr>
                <w:p w14:paraId="62103C4A" w14:textId="22D0E77E" w:rsidR="003D35C9" w:rsidRPr="00262351" w:rsidRDefault="003D35C9" w:rsidP="00DF60DA">
                  <w:pPr>
                    <w:pStyle w:val="LMPtabletext"/>
                  </w:pPr>
                  <w:r w:rsidRPr="003D35C9">
                    <w:t xml:space="preserve">The stakes are low — the worst that could happen isn’t </w:t>
                  </w:r>
                  <w:r>
                    <w:br/>
                  </w:r>
                  <w:r w:rsidRPr="003D35C9">
                    <w:t>that bad</w:t>
                  </w:r>
                  <w:r>
                    <w:t>.</w:t>
                  </w:r>
                </w:p>
              </w:tc>
              <w:tc>
                <w:tcPr>
                  <w:tcW w:w="720" w:type="dxa"/>
                  <w:shd w:val="clear" w:color="auto" w:fill="FFFFFF" w:themeFill="background1"/>
                  <w:vAlign w:val="center"/>
                </w:tcPr>
                <w:p w14:paraId="23E5D0CE"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42883438"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E4829D2"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3179698E"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19D347A0" w14:textId="77777777" w:rsidR="003D35C9" w:rsidRPr="001E21E1" w:rsidRDefault="003D35C9" w:rsidP="00DF60DA">
                  <w:pPr>
                    <w:pStyle w:val="LMPtabletitle"/>
                    <w:jc w:val="center"/>
                    <w:rPr>
                      <w:color w:val="00ADC7"/>
                    </w:rPr>
                  </w:pPr>
                </w:p>
              </w:tc>
            </w:tr>
            <w:tr w:rsidR="003D35C9" w14:paraId="240C43B0" w14:textId="77777777" w:rsidTr="003D35C9">
              <w:trPr>
                <w:cantSplit/>
                <w:trHeight w:val="576"/>
              </w:trPr>
              <w:tc>
                <w:tcPr>
                  <w:tcW w:w="5040" w:type="dxa"/>
                  <w:shd w:val="clear" w:color="auto" w:fill="F2F2F2" w:themeFill="background1" w:themeFillShade="F2"/>
                  <w:vAlign w:val="center"/>
                </w:tcPr>
                <w:p w14:paraId="286EEFB5" w14:textId="0E37A8A8" w:rsidR="003D35C9" w:rsidRPr="001E21E1" w:rsidRDefault="003D35C9" w:rsidP="00DF60DA">
                  <w:pPr>
                    <w:pStyle w:val="LMPtabletext"/>
                  </w:pPr>
                  <w:r w:rsidRPr="003D35C9">
                    <w:t>The situation is familiar</w:t>
                  </w:r>
                  <w:r>
                    <w:t>.</w:t>
                  </w:r>
                </w:p>
              </w:tc>
              <w:tc>
                <w:tcPr>
                  <w:tcW w:w="720" w:type="dxa"/>
                  <w:shd w:val="clear" w:color="auto" w:fill="FFFFFF" w:themeFill="background1"/>
                  <w:vAlign w:val="center"/>
                </w:tcPr>
                <w:p w14:paraId="42EEC6F9"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5D541E97"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F26626A"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E9A7B5C"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077B6632" w14:textId="77777777" w:rsidR="003D35C9" w:rsidRPr="001E21E1" w:rsidRDefault="003D35C9" w:rsidP="00DF60DA">
                  <w:pPr>
                    <w:pStyle w:val="LMPtabletitle"/>
                    <w:jc w:val="center"/>
                    <w:rPr>
                      <w:color w:val="00ADC7"/>
                    </w:rPr>
                  </w:pPr>
                </w:p>
              </w:tc>
            </w:tr>
            <w:tr w:rsidR="003D35C9" w14:paraId="7029E598" w14:textId="77777777" w:rsidTr="003D35C9">
              <w:trPr>
                <w:cantSplit/>
                <w:trHeight w:val="720"/>
              </w:trPr>
              <w:tc>
                <w:tcPr>
                  <w:tcW w:w="5040" w:type="dxa"/>
                  <w:shd w:val="clear" w:color="auto" w:fill="F2F2F2" w:themeFill="background1" w:themeFillShade="F2"/>
                  <w:vAlign w:val="center"/>
                </w:tcPr>
                <w:p w14:paraId="058D8145" w14:textId="434D8ABD" w:rsidR="003D35C9" w:rsidRPr="001E21E1" w:rsidRDefault="003D35C9" w:rsidP="00DF60DA">
                  <w:pPr>
                    <w:pStyle w:val="LMPtabletext"/>
                  </w:pPr>
                  <w:r w:rsidRPr="003D35C9">
                    <w:t xml:space="preserve">The people involved share similar views and opinions </w:t>
                  </w:r>
                  <w:r>
                    <w:br/>
                  </w:r>
                  <w:r w:rsidRPr="003D35C9">
                    <w:t>about things</w:t>
                  </w:r>
                  <w:r>
                    <w:t>.</w:t>
                  </w:r>
                </w:p>
              </w:tc>
              <w:tc>
                <w:tcPr>
                  <w:tcW w:w="720" w:type="dxa"/>
                  <w:shd w:val="clear" w:color="auto" w:fill="FFFFFF" w:themeFill="background1"/>
                  <w:vAlign w:val="center"/>
                </w:tcPr>
                <w:p w14:paraId="20A4EEBD"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26784C0"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085CAD85"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66796CDA"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5B51E779" w14:textId="77777777" w:rsidR="003D35C9" w:rsidRPr="001E21E1" w:rsidRDefault="003D35C9" w:rsidP="00DF60DA">
                  <w:pPr>
                    <w:pStyle w:val="LMPtabletitle"/>
                    <w:jc w:val="center"/>
                    <w:rPr>
                      <w:color w:val="00ADC7"/>
                    </w:rPr>
                  </w:pPr>
                </w:p>
              </w:tc>
            </w:tr>
            <w:tr w:rsidR="003D35C9" w14:paraId="6D6AC72E" w14:textId="77777777" w:rsidTr="00DF60DA">
              <w:trPr>
                <w:cantSplit/>
                <w:trHeight w:val="576"/>
              </w:trPr>
              <w:tc>
                <w:tcPr>
                  <w:tcW w:w="5040" w:type="dxa"/>
                  <w:shd w:val="clear" w:color="auto" w:fill="F2F2F2" w:themeFill="background1" w:themeFillShade="F2"/>
                  <w:vAlign w:val="center"/>
                </w:tcPr>
                <w:p w14:paraId="1259F3DB" w14:textId="7CE3E633" w:rsidR="003D35C9" w:rsidRPr="001E21E1" w:rsidRDefault="003D35C9" w:rsidP="00DF60DA">
                  <w:pPr>
                    <w:pStyle w:val="LMPtabletext"/>
                  </w:pPr>
                  <w:r w:rsidRPr="003D35C9">
                    <w:t>The people involved have aligned interests and goals</w:t>
                  </w:r>
                  <w:r>
                    <w:t>.</w:t>
                  </w:r>
                </w:p>
              </w:tc>
              <w:tc>
                <w:tcPr>
                  <w:tcW w:w="720" w:type="dxa"/>
                  <w:shd w:val="clear" w:color="auto" w:fill="FFFFFF" w:themeFill="background1"/>
                  <w:vAlign w:val="center"/>
                </w:tcPr>
                <w:p w14:paraId="1FECC0F2"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58B2DA15"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60652D1F"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2480E1C5"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F61FE6E" w14:textId="77777777" w:rsidR="003D35C9" w:rsidRPr="001E21E1" w:rsidRDefault="003D35C9" w:rsidP="00DF60DA">
                  <w:pPr>
                    <w:pStyle w:val="LMPtabletitle"/>
                    <w:jc w:val="center"/>
                    <w:rPr>
                      <w:color w:val="00ADC7"/>
                    </w:rPr>
                  </w:pPr>
                </w:p>
              </w:tc>
            </w:tr>
            <w:tr w:rsidR="003D35C9" w14:paraId="784715E9" w14:textId="77777777" w:rsidTr="00DF60DA">
              <w:trPr>
                <w:cantSplit/>
                <w:trHeight w:val="576"/>
              </w:trPr>
              <w:tc>
                <w:tcPr>
                  <w:tcW w:w="5040" w:type="dxa"/>
                  <w:shd w:val="clear" w:color="auto" w:fill="F2F2F2" w:themeFill="background1" w:themeFillShade="F2"/>
                  <w:vAlign w:val="center"/>
                </w:tcPr>
                <w:p w14:paraId="34682E6A" w14:textId="28414816" w:rsidR="003D35C9" w:rsidRPr="001E21E1" w:rsidRDefault="003D35C9" w:rsidP="00DF60DA">
                  <w:pPr>
                    <w:pStyle w:val="LMPtabletext"/>
                  </w:pPr>
                  <w:r w:rsidRPr="003D35C9">
                    <w:t>The people involved tend to look out for one another</w:t>
                  </w:r>
                  <w:r>
                    <w:t>.</w:t>
                  </w:r>
                </w:p>
              </w:tc>
              <w:tc>
                <w:tcPr>
                  <w:tcW w:w="720" w:type="dxa"/>
                  <w:shd w:val="clear" w:color="auto" w:fill="FFFFFF" w:themeFill="background1"/>
                  <w:vAlign w:val="center"/>
                </w:tcPr>
                <w:p w14:paraId="1BC97858"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1B1A87A9"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63D32101"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35A60F90"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3EAFC5E1" w14:textId="77777777" w:rsidR="003D35C9" w:rsidRPr="001E21E1" w:rsidRDefault="003D35C9" w:rsidP="00DF60DA">
                  <w:pPr>
                    <w:pStyle w:val="LMPtabletitle"/>
                    <w:jc w:val="center"/>
                    <w:rPr>
                      <w:color w:val="00ADC7"/>
                    </w:rPr>
                  </w:pPr>
                </w:p>
              </w:tc>
            </w:tr>
            <w:tr w:rsidR="003D35C9" w14:paraId="64848A30" w14:textId="77777777" w:rsidTr="00DF60DA">
              <w:trPr>
                <w:cantSplit/>
                <w:trHeight w:val="576"/>
              </w:trPr>
              <w:tc>
                <w:tcPr>
                  <w:tcW w:w="5040" w:type="dxa"/>
                  <w:shd w:val="clear" w:color="auto" w:fill="F2F2F2" w:themeFill="background1" w:themeFillShade="F2"/>
                  <w:vAlign w:val="center"/>
                </w:tcPr>
                <w:p w14:paraId="5A208F4B" w14:textId="34FF6B1C" w:rsidR="003D35C9" w:rsidRPr="001E21E1" w:rsidRDefault="003D35C9" w:rsidP="00DF60DA">
                  <w:pPr>
                    <w:pStyle w:val="LMPtabletext"/>
                  </w:pPr>
                  <w:r w:rsidRPr="003D35C9">
                    <w:t>Leadership’s actions and decisions are fairly predictable</w:t>
                  </w:r>
                  <w:r>
                    <w:t>.</w:t>
                  </w:r>
                </w:p>
              </w:tc>
              <w:tc>
                <w:tcPr>
                  <w:tcW w:w="720" w:type="dxa"/>
                  <w:shd w:val="clear" w:color="auto" w:fill="FFFFFF" w:themeFill="background1"/>
                  <w:vAlign w:val="center"/>
                </w:tcPr>
                <w:p w14:paraId="2E260FA2"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05327619"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BE9520E"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40FDCD09"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63AFA61D" w14:textId="77777777" w:rsidR="003D35C9" w:rsidRPr="001E21E1" w:rsidRDefault="003D35C9" w:rsidP="00DF60DA">
                  <w:pPr>
                    <w:pStyle w:val="LMPtabletitle"/>
                    <w:jc w:val="center"/>
                    <w:rPr>
                      <w:color w:val="00ADC7"/>
                    </w:rPr>
                  </w:pPr>
                </w:p>
              </w:tc>
            </w:tr>
            <w:tr w:rsidR="003D35C9" w14:paraId="2A5BF8A1" w14:textId="77777777" w:rsidTr="00DF60DA">
              <w:trPr>
                <w:cantSplit/>
                <w:trHeight w:val="576"/>
              </w:trPr>
              <w:tc>
                <w:tcPr>
                  <w:tcW w:w="5040" w:type="dxa"/>
                  <w:shd w:val="clear" w:color="auto" w:fill="F2F2F2" w:themeFill="background1" w:themeFillShade="F2"/>
                  <w:vAlign w:val="center"/>
                </w:tcPr>
                <w:p w14:paraId="2C247B50" w14:textId="5021AB0E" w:rsidR="003D35C9" w:rsidRPr="003D35C9" w:rsidRDefault="003D35C9" w:rsidP="00DF60DA">
                  <w:pPr>
                    <w:pStyle w:val="LMPtabletext"/>
                  </w:pPr>
                  <w:r w:rsidRPr="003D35C9">
                    <w:t>People are well informed about what’s going on</w:t>
                  </w:r>
                  <w:r>
                    <w:t>.</w:t>
                  </w:r>
                </w:p>
              </w:tc>
              <w:tc>
                <w:tcPr>
                  <w:tcW w:w="720" w:type="dxa"/>
                  <w:shd w:val="clear" w:color="auto" w:fill="FFFFFF" w:themeFill="background1"/>
                  <w:vAlign w:val="center"/>
                </w:tcPr>
                <w:p w14:paraId="0E9B744C"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7CC93EFA"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4F8205F0"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4A2AB19C" w14:textId="77777777" w:rsidR="003D35C9" w:rsidRPr="001E21E1" w:rsidRDefault="003D35C9" w:rsidP="00DF60DA">
                  <w:pPr>
                    <w:pStyle w:val="LMPtabletitle"/>
                    <w:jc w:val="center"/>
                    <w:rPr>
                      <w:color w:val="00ADC7"/>
                    </w:rPr>
                  </w:pPr>
                </w:p>
              </w:tc>
              <w:tc>
                <w:tcPr>
                  <w:tcW w:w="720" w:type="dxa"/>
                  <w:shd w:val="clear" w:color="auto" w:fill="FFFFFF" w:themeFill="background1"/>
                  <w:vAlign w:val="center"/>
                </w:tcPr>
                <w:p w14:paraId="62EC9D50" w14:textId="77777777" w:rsidR="003D35C9" w:rsidRPr="001E21E1" w:rsidRDefault="003D35C9" w:rsidP="00DF60DA">
                  <w:pPr>
                    <w:pStyle w:val="LMPtabletitle"/>
                    <w:jc w:val="center"/>
                    <w:rPr>
                      <w:color w:val="00ADC7"/>
                    </w:rPr>
                  </w:pPr>
                </w:p>
              </w:tc>
            </w:tr>
            <w:tr w:rsidR="003D35C9" w14:paraId="7571D234" w14:textId="77777777" w:rsidTr="00C10ACD">
              <w:trPr>
                <w:cantSplit/>
                <w:trHeight w:val="576"/>
              </w:trPr>
              <w:tc>
                <w:tcPr>
                  <w:tcW w:w="5040" w:type="dxa"/>
                  <w:shd w:val="clear" w:color="auto" w:fill="F18A21"/>
                  <w:vAlign w:val="center"/>
                </w:tcPr>
                <w:p w14:paraId="4BB6439B" w14:textId="1FB177DC" w:rsidR="003D35C9" w:rsidRPr="001E21E1" w:rsidRDefault="003D35C9" w:rsidP="00C10ACD">
                  <w:pPr>
                    <w:pStyle w:val="LMPtabletitle"/>
                  </w:pPr>
                  <w:r w:rsidRPr="003D35C9">
                    <w:t>Certainty Score (use average of all scores)</w:t>
                  </w:r>
                </w:p>
              </w:tc>
              <w:tc>
                <w:tcPr>
                  <w:tcW w:w="720" w:type="dxa"/>
                  <w:shd w:val="clear" w:color="auto" w:fill="FFF6DE"/>
                  <w:vAlign w:val="center"/>
                </w:tcPr>
                <w:p w14:paraId="2A4C67ED" w14:textId="77777777" w:rsidR="003D35C9" w:rsidRPr="003D35C9" w:rsidRDefault="003D35C9" w:rsidP="00DF60DA">
                  <w:pPr>
                    <w:pStyle w:val="LMPtabletitle"/>
                    <w:jc w:val="center"/>
                    <w:rPr>
                      <w:color w:val="F18A21"/>
                    </w:rPr>
                  </w:pPr>
                </w:p>
              </w:tc>
              <w:tc>
                <w:tcPr>
                  <w:tcW w:w="720" w:type="dxa"/>
                  <w:shd w:val="clear" w:color="auto" w:fill="FFF6DE"/>
                  <w:vAlign w:val="center"/>
                </w:tcPr>
                <w:p w14:paraId="503BC809" w14:textId="77777777" w:rsidR="003D35C9" w:rsidRPr="003D35C9" w:rsidRDefault="003D35C9" w:rsidP="00DF60DA">
                  <w:pPr>
                    <w:pStyle w:val="LMPtabletitle"/>
                    <w:jc w:val="center"/>
                    <w:rPr>
                      <w:color w:val="F18A21"/>
                    </w:rPr>
                  </w:pPr>
                </w:p>
              </w:tc>
              <w:tc>
                <w:tcPr>
                  <w:tcW w:w="720" w:type="dxa"/>
                  <w:shd w:val="clear" w:color="auto" w:fill="FFF6DE"/>
                  <w:vAlign w:val="center"/>
                </w:tcPr>
                <w:p w14:paraId="2075F26A" w14:textId="77777777" w:rsidR="003D35C9" w:rsidRPr="003D35C9" w:rsidRDefault="003D35C9" w:rsidP="00DF60DA">
                  <w:pPr>
                    <w:pStyle w:val="LMPtabletitle"/>
                    <w:jc w:val="center"/>
                    <w:rPr>
                      <w:color w:val="F18A21"/>
                    </w:rPr>
                  </w:pPr>
                </w:p>
              </w:tc>
              <w:tc>
                <w:tcPr>
                  <w:tcW w:w="720" w:type="dxa"/>
                  <w:shd w:val="clear" w:color="auto" w:fill="FFF6DE"/>
                  <w:vAlign w:val="center"/>
                </w:tcPr>
                <w:p w14:paraId="67E18A9F" w14:textId="77777777" w:rsidR="003D35C9" w:rsidRPr="003D35C9" w:rsidRDefault="003D35C9" w:rsidP="00DF60DA">
                  <w:pPr>
                    <w:pStyle w:val="LMPtabletitle"/>
                    <w:jc w:val="center"/>
                    <w:rPr>
                      <w:color w:val="F18A21"/>
                    </w:rPr>
                  </w:pPr>
                </w:p>
              </w:tc>
              <w:tc>
                <w:tcPr>
                  <w:tcW w:w="720" w:type="dxa"/>
                  <w:shd w:val="clear" w:color="auto" w:fill="FFF6DE"/>
                  <w:vAlign w:val="center"/>
                </w:tcPr>
                <w:p w14:paraId="528FE5DB" w14:textId="77777777" w:rsidR="003D35C9" w:rsidRPr="003D35C9" w:rsidRDefault="003D35C9" w:rsidP="00DF60DA">
                  <w:pPr>
                    <w:pStyle w:val="LMPtabletitle"/>
                    <w:jc w:val="center"/>
                    <w:rPr>
                      <w:color w:val="F18A21"/>
                    </w:rPr>
                  </w:pPr>
                </w:p>
              </w:tc>
            </w:tr>
          </w:tbl>
          <w:p w14:paraId="08E21870" w14:textId="26D17856" w:rsidR="003D35C9" w:rsidRPr="006C4C63" w:rsidRDefault="003D35C9" w:rsidP="006C4C63">
            <w:pPr>
              <w:pStyle w:val="LMPbodycopy"/>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8835E" w14:textId="77777777" w:rsidR="005F04E9" w:rsidRDefault="005F04E9" w:rsidP="00A64409">
      <w:r>
        <w:separator/>
      </w:r>
    </w:p>
  </w:endnote>
  <w:endnote w:type="continuationSeparator" w:id="0">
    <w:p w14:paraId="1C06D443" w14:textId="77777777" w:rsidR="005F04E9" w:rsidRDefault="005F04E9"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8A451" w14:textId="77777777" w:rsidR="005F04E9" w:rsidRDefault="005F04E9" w:rsidP="00A64409">
      <w:r>
        <w:separator/>
      </w:r>
    </w:p>
  </w:footnote>
  <w:footnote w:type="continuationSeparator" w:id="0">
    <w:p w14:paraId="2269F5BB" w14:textId="77777777" w:rsidR="005F04E9" w:rsidRDefault="005F04E9"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E21E1"/>
    <w:rsid w:val="001F1FB4"/>
    <w:rsid w:val="00204D44"/>
    <w:rsid w:val="00231BBA"/>
    <w:rsid w:val="0025375C"/>
    <w:rsid w:val="00270143"/>
    <w:rsid w:val="00275BB5"/>
    <w:rsid w:val="002D1B63"/>
    <w:rsid w:val="002F7A4F"/>
    <w:rsid w:val="0030553A"/>
    <w:rsid w:val="003171E9"/>
    <w:rsid w:val="0032009F"/>
    <w:rsid w:val="00344C42"/>
    <w:rsid w:val="00370004"/>
    <w:rsid w:val="00377C3B"/>
    <w:rsid w:val="0038677F"/>
    <w:rsid w:val="003D35C9"/>
    <w:rsid w:val="003D41A9"/>
    <w:rsid w:val="003F16F1"/>
    <w:rsid w:val="003F3986"/>
    <w:rsid w:val="00401594"/>
    <w:rsid w:val="00404844"/>
    <w:rsid w:val="00473681"/>
    <w:rsid w:val="00487B0B"/>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5F04E9"/>
    <w:rsid w:val="00611133"/>
    <w:rsid w:val="00614E04"/>
    <w:rsid w:val="00621A9E"/>
    <w:rsid w:val="00623A32"/>
    <w:rsid w:val="00626871"/>
    <w:rsid w:val="006912F2"/>
    <w:rsid w:val="00692D11"/>
    <w:rsid w:val="006A0BD6"/>
    <w:rsid w:val="006C4C63"/>
    <w:rsid w:val="00726200"/>
    <w:rsid w:val="00783E42"/>
    <w:rsid w:val="00790AB1"/>
    <w:rsid w:val="007B4B1A"/>
    <w:rsid w:val="007E7425"/>
    <w:rsid w:val="007F1487"/>
    <w:rsid w:val="0081048B"/>
    <w:rsid w:val="0082061E"/>
    <w:rsid w:val="008246F7"/>
    <w:rsid w:val="008271BB"/>
    <w:rsid w:val="008325B4"/>
    <w:rsid w:val="00845D5B"/>
    <w:rsid w:val="008633AD"/>
    <w:rsid w:val="00870CCB"/>
    <w:rsid w:val="008738AE"/>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5EFC"/>
    <w:rsid w:val="00AA47EE"/>
    <w:rsid w:val="00AC280F"/>
    <w:rsid w:val="00AC3AA1"/>
    <w:rsid w:val="00B1145D"/>
    <w:rsid w:val="00B51840"/>
    <w:rsid w:val="00B87DA3"/>
    <w:rsid w:val="00B9039C"/>
    <w:rsid w:val="00BC5648"/>
    <w:rsid w:val="00BC589C"/>
    <w:rsid w:val="00C10ACD"/>
    <w:rsid w:val="00C26445"/>
    <w:rsid w:val="00C31796"/>
    <w:rsid w:val="00C4006F"/>
    <w:rsid w:val="00C5233D"/>
    <w:rsid w:val="00C7413C"/>
    <w:rsid w:val="00C74D77"/>
    <w:rsid w:val="00C86CDB"/>
    <w:rsid w:val="00C97DC5"/>
    <w:rsid w:val="00CA1CF1"/>
    <w:rsid w:val="00CA5C01"/>
    <w:rsid w:val="00D3295E"/>
    <w:rsid w:val="00D50AE7"/>
    <w:rsid w:val="00D62BEB"/>
    <w:rsid w:val="00D65E5C"/>
    <w:rsid w:val="00D90F90"/>
    <w:rsid w:val="00DC17B9"/>
    <w:rsid w:val="00E05A78"/>
    <w:rsid w:val="00E12CC1"/>
    <w:rsid w:val="00E237CB"/>
    <w:rsid w:val="00EA578D"/>
    <w:rsid w:val="00F12D2B"/>
    <w:rsid w:val="00F2192E"/>
    <w:rsid w:val="00F4372B"/>
    <w:rsid w:val="00F475BC"/>
    <w:rsid w:val="00F6258A"/>
    <w:rsid w:val="00F64CC6"/>
    <w:rsid w:val="00F73E19"/>
    <w:rsid w:val="00F968E6"/>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8C46D6-D9D4-824A-A597-0EC33371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276</Words>
  <Characters>1576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5</cp:revision>
  <cp:lastPrinted>2017-01-25T18:14:00Z</cp:lastPrinted>
  <dcterms:created xsi:type="dcterms:W3CDTF">2017-03-06T23:09:00Z</dcterms:created>
  <dcterms:modified xsi:type="dcterms:W3CDTF">2017-03-06T23:25:00Z</dcterms:modified>
</cp:coreProperties>
</file>